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74D67" w14:textId="77777777" w:rsidR="00A43855" w:rsidRPr="00A43855" w:rsidRDefault="00A43855" w:rsidP="00CD51FA">
      <w:pPr>
        <w:pStyle w:val="Default"/>
        <w:ind w:left="1985" w:right="2528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793D8DEF" w14:textId="67EE8D80" w:rsidR="00C129A8" w:rsidRPr="00A7473C" w:rsidRDefault="00A43855" w:rsidP="00CD51FA">
      <w:pPr>
        <w:pStyle w:val="Default"/>
        <w:ind w:left="1985" w:right="2528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r>
        <w:rPr>
          <w:rFonts w:ascii="Arial" w:hAnsi="Arial" w:cs="Arial"/>
          <w:b/>
          <w:bCs/>
          <w:color w:val="auto"/>
          <w:sz w:val="48"/>
          <w:szCs w:val="48"/>
        </w:rPr>
        <w:t>Au Mexique</w:t>
      </w:r>
    </w:p>
    <w:p w14:paraId="497AF559" w14:textId="58B66342" w:rsidR="00A7473C" w:rsidRPr="00733491" w:rsidRDefault="00A7473C" w:rsidP="00A7473C">
      <w:pPr>
        <w:pStyle w:val="Default"/>
        <w:ind w:left="1560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</w:t>
      </w:r>
      <w:r w:rsidR="00A43855" w:rsidRPr="00A43855">
        <w:rPr>
          <w:rFonts w:ascii="Arial" w:hAnsi="Arial" w:cs="Arial"/>
          <w:b/>
          <w:bCs/>
          <w:sz w:val="48"/>
          <w:szCs w:val="48"/>
        </w:rPr>
        <w:t xml:space="preserve">Séjour </w:t>
      </w:r>
      <w:proofErr w:type="spellStart"/>
      <w:r w:rsidR="00A43855" w:rsidRPr="00A43855">
        <w:rPr>
          <w:rFonts w:ascii="Arial" w:hAnsi="Arial" w:cs="Arial"/>
          <w:b/>
          <w:bCs/>
          <w:sz w:val="48"/>
          <w:szCs w:val="48"/>
        </w:rPr>
        <w:t>Playa</w:t>
      </w:r>
      <w:proofErr w:type="spellEnd"/>
      <w:r w:rsidR="00A43855" w:rsidRPr="00A43855">
        <w:rPr>
          <w:rFonts w:ascii="Arial" w:hAnsi="Arial" w:cs="Arial"/>
          <w:b/>
          <w:bCs/>
          <w:sz w:val="48"/>
          <w:szCs w:val="48"/>
        </w:rPr>
        <w:t xml:space="preserve"> </w:t>
      </w:r>
      <w:proofErr w:type="spellStart"/>
      <w:r w:rsidR="00A43855" w:rsidRPr="00A43855">
        <w:rPr>
          <w:rFonts w:ascii="Arial" w:hAnsi="Arial" w:cs="Arial"/>
          <w:b/>
          <w:bCs/>
          <w:sz w:val="48"/>
          <w:szCs w:val="48"/>
        </w:rPr>
        <w:t>del</w:t>
      </w:r>
      <w:proofErr w:type="spellEnd"/>
      <w:r w:rsidR="00A43855" w:rsidRPr="00A43855">
        <w:rPr>
          <w:rFonts w:ascii="Arial" w:hAnsi="Arial" w:cs="Arial"/>
          <w:b/>
          <w:bCs/>
          <w:sz w:val="48"/>
          <w:szCs w:val="48"/>
        </w:rPr>
        <w:t xml:space="preserve"> Carmen </w:t>
      </w:r>
      <w:r w:rsidR="00A43855" w:rsidRPr="00A43855">
        <w:rPr>
          <w:rFonts w:ascii="Arial" w:hAnsi="Arial" w:cs="Arial"/>
          <w:b/>
          <w:bCs/>
          <w:sz w:val="28"/>
          <w:szCs w:val="28"/>
        </w:rPr>
        <w:t>(</w:t>
      </w:r>
      <w:hyperlink r:id="rId8" w:tgtFrame="_blank" w:history="1">
        <w:r w:rsidRPr="007C13FF">
          <w:rPr>
            <w:rStyle w:val="Lienhypertexte"/>
            <w:rFonts w:ascii="Arial" w:hAnsi="Arial" w:cs="Arial"/>
            <w:b/>
            <w:bCs/>
            <w:sz w:val="28"/>
            <w:szCs w:val="28"/>
          </w:rPr>
          <w:t xml:space="preserve">hôtel </w:t>
        </w:r>
        <w:r w:rsidR="00A43855" w:rsidRPr="007C13FF">
          <w:rPr>
            <w:rStyle w:val="Lienhypertexte"/>
            <w:rFonts w:ascii="Arial" w:hAnsi="Arial" w:cs="Arial"/>
            <w:b/>
            <w:bCs/>
            <w:sz w:val="28"/>
            <w:szCs w:val="28"/>
          </w:rPr>
          <w:t>Plaza</w:t>
        </w:r>
      </w:hyperlink>
      <w:r w:rsidRPr="00A7473C">
        <w:rPr>
          <w:rFonts w:ascii="Arial" w:hAnsi="Arial" w:cs="Arial"/>
          <w:b/>
          <w:bCs/>
          <w:sz w:val="28"/>
          <w:szCs w:val="28"/>
        </w:rPr>
        <w:t>)</w:t>
      </w:r>
    </w:p>
    <w:p w14:paraId="0D2323FD" w14:textId="0061039E" w:rsidR="00C129A8" w:rsidRDefault="00D620D1" w:rsidP="00D620D1">
      <w:pPr>
        <w:pStyle w:val="Default"/>
        <w:ind w:left="993" w:right="139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Sortie adulte</w:t>
      </w:r>
      <w:r w:rsidR="00C129A8">
        <w:rPr>
          <w:b/>
          <w:bCs/>
          <w:sz w:val="32"/>
          <w:szCs w:val="32"/>
        </w:rPr>
        <w:t xml:space="preserve"> du </w:t>
      </w:r>
      <w:r w:rsidR="00A43855">
        <w:rPr>
          <w:b/>
          <w:bCs/>
          <w:sz w:val="32"/>
          <w:szCs w:val="32"/>
        </w:rPr>
        <w:t>2</w:t>
      </w:r>
      <w:r w:rsidR="00A81DEF">
        <w:rPr>
          <w:b/>
          <w:bCs/>
          <w:sz w:val="32"/>
          <w:szCs w:val="32"/>
        </w:rPr>
        <w:t>3 avril</w:t>
      </w:r>
      <w:r w:rsidR="00A43855">
        <w:rPr>
          <w:b/>
          <w:bCs/>
          <w:sz w:val="32"/>
          <w:szCs w:val="32"/>
        </w:rPr>
        <w:t xml:space="preserve"> au </w:t>
      </w:r>
      <w:r w:rsidR="00A81DEF">
        <w:rPr>
          <w:b/>
          <w:bCs/>
          <w:sz w:val="32"/>
          <w:szCs w:val="32"/>
        </w:rPr>
        <w:t>1 mai</w:t>
      </w:r>
      <w:r w:rsidR="00FA3243">
        <w:rPr>
          <w:b/>
          <w:bCs/>
          <w:sz w:val="32"/>
          <w:szCs w:val="32"/>
        </w:rPr>
        <w:t xml:space="preserve"> 202</w:t>
      </w:r>
      <w:r w:rsidR="00A43855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 </w:t>
      </w:r>
    </w:p>
    <w:p w14:paraId="18284D6C" w14:textId="5ED17B10" w:rsidR="00C129A8" w:rsidRDefault="00A43855" w:rsidP="00DB1958">
      <w:pPr>
        <w:pStyle w:val="Default"/>
        <w:jc w:val="center"/>
        <w:rPr>
          <w:b/>
          <w:bCs/>
          <w:sz w:val="32"/>
          <w:szCs w:val="32"/>
        </w:rPr>
      </w:pPr>
      <w:r w:rsidRPr="00A43855">
        <w:rPr>
          <w:noProof/>
        </w:rPr>
        <w:drawing>
          <wp:inline distT="0" distB="0" distL="0" distR="0" wp14:anchorId="2A0EDDB3" wp14:editId="098AD021">
            <wp:extent cx="2089742" cy="806269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23" cy="8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645">
        <w:rPr>
          <w:noProof/>
        </w:rPr>
        <w:t xml:space="preserve"> </w:t>
      </w:r>
      <w:r w:rsidRPr="00A43855">
        <w:rPr>
          <w:noProof/>
        </w:rPr>
        <w:drawing>
          <wp:inline distT="0" distB="0" distL="0" distR="0" wp14:anchorId="651DAE1D" wp14:editId="15AE6708">
            <wp:extent cx="2112580" cy="792444"/>
            <wp:effectExtent l="0" t="0" r="254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8" cy="8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855">
        <w:rPr>
          <w:noProof/>
        </w:rPr>
        <w:drawing>
          <wp:inline distT="0" distB="0" distL="0" distR="0" wp14:anchorId="2E253E19" wp14:editId="3112C846">
            <wp:extent cx="2222938" cy="80645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13" cy="8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ED7AA" w14:textId="3B2B3C84" w:rsidR="00CA28C1" w:rsidRPr="007B2ACE" w:rsidRDefault="00CA28C1" w:rsidP="00C129A8">
      <w:pPr>
        <w:pStyle w:val="Default"/>
        <w:rPr>
          <w:rFonts w:ascii="Arial" w:hAnsi="Arial" w:cs="Arial"/>
          <w:sz w:val="16"/>
          <w:szCs w:val="16"/>
        </w:rPr>
      </w:pPr>
    </w:p>
    <w:p w14:paraId="6FD11172" w14:textId="5F4A5ABC" w:rsidR="00BD6E28" w:rsidRPr="007C13FF" w:rsidRDefault="00A43855" w:rsidP="00BD6E28">
      <w:pPr>
        <w:pStyle w:val="Default"/>
        <w:ind w:right="118"/>
        <w:rPr>
          <w:rFonts w:ascii="Arial" w:hAnsi="Arial" w:cs="Arial"/>
          <w:noProof/>
          <w:sz w:val="22"/>
          <w:szCs w:val="22"/>
        </w:rPr>
      </w:pPr>
      <w:r w:rsidRPr="007C13FF">
        <w:rPr>
          <w:rFonts w:ascii="Arial" w:hAnsi="Arial" w:cs="Arial"/>
          <w:noProof/>
          <w:sz w:val="22"/>
          <w:szCs w:val="22"/>
        </w:rPr>
        <w:t>Petit</w:t>
      </w:r>
      <w:r w:rsidR="00D620D1" w:rsidRPr="007C13FF">
        <w:rPr>
          <w:rFonts w:ascii="Arial" w:hAnsi="Arial" w:cs="Arial"/>
          <w:noProof/>
          <w:sz w:val="22"/>
          <w:szCs w:val="22"/>
        </w:rPr>
        <w:t>e</w:t>
      </w:r>
      <w:r w:rsidRPr="007C13FF">
        <w:rPr>
          <w:rFonts w:ascii="Arial" w:hAnsi="Arial" w:cs="Arial"/>
          <w:noProof/>
          <w:sz w:val="22"/>
          <w:szCs w:val="22"/>
        </w:rPr>
        <w:t xml:space="preserve"> ville balnéaire de la Péninsule du Yucatan, Playa del Carmen est située sur le littoral paradisiaque de la </w:t>
      </w:r>
      <w:r w:rsidRPr="007C13FF">
        <w:rPr>
          <w:rFonts w:ascii="Arial" w:hAnsi="Arial" w:cs="Arial"/>
          <w:b/>
          <w:noProof/>
          <w:sz w:val="22"/>
          <w:szCs w:val="22"/>
        </w:rPr>
        <w:t>mer des Caraïbes</w:t>
      </w:r>
      <w:r w:rsidRPr="007C13FF">
        <w:rPr>
          <w:rFonts w:ascii="Arial" w:hAnsi="Arial" w:cs="Arial"/>
          <w:noProof/>
          <w:sz w:val="22"/>
          <w:szCs w:val="22"/>
        </w:rPr>
        <w:t xml:space="preserve">, à quelques dizaines de kilomètres au sud de Cancun. </w:t>
      </w:r>
    </w:p>
    <w:p w14:paraId="3CAA7E30" w14:textId="77777777" w:rsidR="00BD6E28" w:rsidRPr="007C13FF" w:rsidRDefault="00BD6E28" w:rsidP="00BD6E28">
      <w:pPr>
        <w:pStyle w:val="Default"/>
        <w:ind w:right="118"/>
        <w:rPr>
          <w:rFonts w:ascii="Arial" w:hAnsi="Arial" w:cs="Arial"/>
          <w:noProof/>
          <w:sz w:val="22"/>
          <w:szCs w:val="22"/>
        </w:rPr>
      </w:pPr>
    </w:p>
    <w:p w14:paraId="1CC40778" w14:textId="4287CF97" w:rsidR="00A43855" w:rsidRPr="007C13FF" w:rsidRDefault="00A43855" w:rsidP="00BD6E28">
      <w:pPr>
        <w:pStyle w:val="Default"/>
        <w:ind w:right="118"/>
        <w:rPr>
          <w:rFonts w:ascii="Arial" w:hAnsi="Arial" w:cs="Arial"/>
          <w:noProof/>
          <w:sz w:val="22"/>
          <w:szCs w:val="22"/>
        </w:rPr>
      </w:pPr>
      <w:r w:rsidRPr="007C13FF">
        <w:rPr>
          <w:rFonts w:ascii="Arial" w:hAnsi="Arial" w:cs="Arial"/>
          <w:noProof/>
          <w:sz w:val="22"/>
          <w:szCs w:val="22"/>
        </w:rPr>
        <w:t xml:space="preserve">C’est la destination idéale pour combiner moments de détentes, activités sportives et découvertes culturelles. Entre eau turquoise, </w:t>
      </w:r>
      <w:r w:rsidRPr="007C13FF">
        <w:rPr>
          <w:rFonts w:ascii="Arial" w:hAnsi="Arial" w:cs="Arial"/>
          <w:b/>
          <w:noProof/>
          <w:sz w:val="22"/>
          <w:szCs w:val="22"/>
        </w:rPr>
        <w:t>plages paradisiaques</w:t>
      </w:r>
      <w:r w:rsidRPr="007C13FF">
        <w:rPr>
          <w:rFonts w:ascii="Arial" w:hAnsi="Arial" w:cs="Arial"/>
          <w:noProof/>
          <w:sz w:val="22"/>
          <w:szCs w:val="22"/>
        </w:rPr>
        <w:t xml:space="preserve">, activités aquatiques, animations touristiques, </w:t>
      </w:r>
      <w:r w:rsidRPr="007C13FF">
        <w:rPr>
          <w:rFonts w:ascii="Arial" w:hAnsi="Arial" w:cs="Arial"/>
          <w:b/>
          <w:noProof/>
          <w:sz w:val="22"/>
          <w:szCs w:val="22"/>
        </w:rPr>
        <w:t>vestiges de la civilisation Maya</w:t>
      </w:r>
      <w:r w:rsidRPr="007C13FF">
        <w:rPr>
          <w:rFonts w:ascii="Arial" w:hAnsi="Arial" w:cs="Arial"/>
          <w:noProof/>
          <w:sz w:val="22"/>
          <w:szCs w:val="22"/>
        </w:rPr>
        <w:t xml:space="preserve"> et sites archéologiques extraordinaires, la Péninsule du Yucatan comblera vos moindres désirs, sous la mer, comme sur la terre. </w:t>
      </w:r>
    </w:p>
    <w:p w14:paraId="6CD90E7D" w14:textId="77777777" w:rsidR="00BD6E28" w:rsidRPr="007C13FF" w:rsidRDefault="00BD6E28" w:rsidP="00BD6E28">
      <w:pPr>
        <w:pStyle w:val="Default"/>
        <w:ind w:right="118"/>
        <w:rPr>
          <w:rFonts w:ascii="Arial" w:hAnsi="Arial" w:cs="Arial"/>
          <w:noProof/>
          <w:sz w:val="22"/>
          <w:szCs w:val="22"/>
        </w:rPr>
      </w:pPr>
    </w:p>
    <w:p w14:paraId="275F5199" w14:textId="08D4C71C" w:rsidR="00A43855" w:rsidRPr="007C13FF" w:rsidRDefault="00A43855" w:rsidP="00BD6E28">
      <w:pPr>
        <w:pStyle w:val="Default"/>
        <w:ind w:right="118"/>
        <w:rPr>
          <w:rFonts w:ascii="Arial" w:hAnsi="Arial" w:cs="Arial"/>
          <w:noProof/>
          <w:sz w:val="22"/>
          <w:szCs w:val="22"/>
        </w:rPr>
      </w:pPr>
      <w:r w:rsidRPr="007C13FF">
        <w:rPr>
          <w:rFonts w:ascii="Arial" w:hAnsi="Arial" w:cs="Arial"/>
          <w:noProof/>
          <w:sz w:val="22"/>
          <w:szCs w:val="22"/>
        </w:rPr>
        <w:t xml:space="preserve">Les alentours de Playa del Carmen constituent une réelle invitation à la pratique de la plongée sous-marine. Emotions fortes garanties, sur de magnifiques sites au large de la côte turquoise, grâce à une diversité des plongées comme vous ne verrez nulle part ailleurs. La particularité de ce coin étant </w:t>
      </w:r>
      <w:r w:rsidRPr="007C13FF">
        <w:rPr>
          <w:rFonts w:ascii="Arial" w:hAnsi="Arial" w:cs="Arial"/>
          <w:b/>
          <w:noProof/>
          <w:sz w:val="22"/>
          <w:szCs w:val="22"/>
        </w:rPr>
        <w:t>l’abondance des tortues</w:t>
      </w:r>
      <w:r w:rsidRPr="007C13FF">
        <w:rPr>
          <w:rFonts w:ascii="Arial" w:hAnsi="Arial" w:cs="Arial"/>
          <w:noProof/>
          <w:sz w:val="22"/>
          <w:szCs w:val="22"/>
        </w:rPr>
        <w:t xml:space="preserve">, soyez sur d’en croiser au détour de chaque récif. Venez </w:t>
      </w:r>
      <w:r w:rsidRPr="007C13FF">
        <w:rPr>
          <w:rFonts w:ascii="Arial" w:hAnsi="Arial" w:cs="Arial"/>
          <w:b/>
          <w:noProof/>
          <w:sz w:val="22"/>
          <w:szCs w:val="22"/>
        </w:rPr>
        <w:t>découvrir les Cénotes</w:t>
      </w:r>
      <w:r w:rsidRPr="007C13FF">
        <w:rPr>
          <w:rFonts w:ascii="Arial" w:hAnsi="Arial" w:cs="Arial"/>
          <w:noProof/>
          <w:sz w:val="22"/>
          <w:szCs w:val="22"/>
        </w:rPr>
        <w:t>, ces gigantesques et étranges gouffres produits par un phénomène de dissolution et d'effondrement des terrains calcaires situés au-dessus d'un réseau souterrain de grottes et rivières. Situés au coeur de la forêt tropicale, vous y trouverez un dédale de stalactites et de stalagmites reflétant des jeux de couleurs magiques.</w:t>
      </w:r>
    </w:p>
    <w:p w14:paraId="65E74387" w14:textId="77777777" w:rsidR="00BD6E28" w:rsidRPr="007C13FF" w:rsidRDefault="00BD6E28" w:rsidP="00BD6E28">
      <w:pPr>
        <w:pStyle w:val="Default"/>
        <w:ind w:right="118"/>
        <w:rPr>
          <w:rFonts w:ascii="Arial" w:hAnsi="Arial" w:cs="Arial"/>
          <w:noProof/>
          <w:sz w:val="22"/>
          <w:szCs w:val="22"/>
        </w:rPr>
      </w:pPr>
    </w:p>
    <w:p w14:paraId="5138E78C" w14:textId="63DAC1AA" w:rsidR="00380BDF" w:rsidRPr="007C13FF" w:rsidRDefault="00380BDF" w:rsidP="00BD6E28">
      <w:pPr>
        <w:pStyle w:val="Default"/>
        <w:ind w:right="118"/>
        <w:rPr>
          <w:rFonts w:ascii="Arial" w:hAnsi="Arial" w:cs="Arial"/>
          <w:sz w:val="22"/>
          <w:szCs w:val="22"/>
        </w:rPr>
      </w:pPr>
      <w:r w:rsidRPr="007C13FF">
        <w:rPr>
          <w:rFonts w:ascii="Arial" w:hAnsi="Arial" w:cs="Arial"/>
          <w:sz w:val="22"/>
          <w:szCs w:val="22"/>
        </w:rPr>
        <w:t xml:space="preserve">Nous prévoyons donc une sortie de </w:t>
      </w:r>
      <w:r w:rsidR="005A3905" w:rsidRPr="007C13FF">
        <w:rPr>
          <w:rFonts w:ascii="Arial" w:hAnsi="Arial" w:cs="Arial"/>
          <w:b/>
          <w:sz w:val="22"/>
          <w:szCs w:val="22"/>
        </w:rPr>
        <w:t>9</w:t>
      </w:r>
      <w:r w:rsidRPr="007C13FF">
        <w:rPr>
          <w:rFonts w:ascii="Arial" w:hAnsi="Arial" w:cs="Arial"/>
          <w:b/>
          <w:sz w:val="22"/>
          <w:szCs w:val="22"/>
        </w:rPr>
        <w:t xml:space="preserve"> jours</w:t>
      </w:r>
      <w:r w:rsidR="00AC5D66" w:rsidRPr="007C13FF">
        <w:rPr>
          <w:rFonts w:ascii="Arial" w:hAnsi="Arial" w:cs="Arial"/>
          <w:b/>
          <w:sz w:val="22"/>
          <w:szCs w:val="22"/>
        </w:rPr>
        <w:t>/7 nuits</w:t>
      </w:r>
      <w:r w:rsidRPr="007C13FF">
        <w:rPr>
          <w:rFonts w:ascii="Arial" w:hAnsi="Arial" w:cs="Arial"/>
          <w:b/>
          <w:sz w:val="22"/>
          <w:szCs w:val="22"/>
        </w:rPr>
        <w:t xml:space="preserve"> </w:t>
      </w:r>
      <w:r w:rsidR="00BD6E28" w:rsidRPr="007C13FF">
        <w:rPr>
          <w:rFonts w:ascii="Arial" w:hAnsi="Arial" w:cs="Arial"/>
          <w:b/>
          <w:sz w:val="22"/>
          <w:szCs w:val="22"/>
        </w:rPr>
        <w:t>en pension</w:t>
      </w:r>
      <w:r w:rsidR="00BD6E28" w:rsidRPr="007C13FF">
        <w:rPr>
          <w:rFonts w:ascii="Arial" w:hAnsi="Arial" w:cs="Arial"/>
          <w:sz w:val="22"/>
          <w:szCs w:val="22"/>
        </w:rPr>
        <w:t xml:space="preserve"> </w:t>
      </w:r>
      <w:r w:rsidR="00A81DEF" w:rsidRPr="00A81DEF">
        <w:rPr>
          <w:rFonts w:ascii="Arial" w:hAnsi="Arial" w:cs="Arial"/>
          <w:b/>
          <w:bCs/>
          <w:sz w:val="22"/>
          <w:szCs w:val="22"/>
        </w:rPr>
        <w:t>complète</w:t>
      </w:r>
      <w:r w:rsidR="00A81DEF">
        <w:rPr>
          <w:rFonts w:ascii="Arial" w:hAnsi="Arial" w:cs="Arial"/>
          <w:sz w:val="22"/>
          <w:szCs w:val="22"/>
        </w:rPr>
        <w:t xml:space="preserve"> </w:t>
      </w:r>
      <w:r w:rsidRPr="007C13FF">
        <w:rPr>
          <w:rFonts w:ascii="Arial" w:hAnsi="Arial" w:cs="Arial"/>
          <w:sz w:val="22"/>
          <w:szCs w:val="22"/>
        </w:rPr>
        <w:t xml:space="preserve">avec le transport en avion </w:t>
      </w:r>
      <w:r w:rsidR="00BD6E28" w:rsidRPr="007C13FF">
        <w:rPr>
          <w:rFonts w:ascii="Arial" w:hAnsi="Arial" w:cs="Arial"/>
          <w:sz w:val="22"/>
          <w:szCs w:val="22"/>
        </w:rPr>
        <w:t xml:space="preserve">de Paris </w:t>
      </w:r>
      <w:r w:rsidR="00A81DEF">
        <w:rPr>
          <w:rFonts w:ascii="Arial" w:hAnsi="Arial" w:cs="Arial"/>
          <w:sz w:val="22"/>
          <w:szCs w:val="22"/>
        </w:rPr>
        <w:t xml:space="preserve">CDG </w:t>
      </w:r>
      <w:r w:rsidR="00BD6E28" w:rsidRPr="007C13FF">
        <w:rPr>
          <w:rFonts w:ascii="Arial" w:hAnsi="Arial" w:cs="Arial"/>
          <w:sz w:val="22"/>
          <w:szCs w:val="22"/>
        </w:rPr>
        <w:t xml:space="preserve">vers Cancun via </w:t>
      </w:r>
      <w:r w:rsidR="00A81DEF">
        <w:rPr>
          <w:rFonts w:ascii="Arial" w:hAnsi="Arial" w:cs="Arial"/>
          <w:sz w:val="22"/>
          <w:szCs w:val="22"/>
        </w:rPr>
        <w:t>Francfort</w:t>
      </w:r>
      <w:r w:rsidR="00BD6E28" w:rsidRPr="007C13FF">
        <w:rPr>
          <w:rFonts w:ascii="Arial" w:hAnsi="Arial" w:cs="Arial"/>
          <w:sz w:val="22"/>
          <w:szCs w:val="22"/>
        </w:rPr>
        <w:t xml:space="preserve">, </w:t>
      </w:r>
      <w:r w:rsidR="00C03E3D" w:rsidRPr="007C13FF">
        <w:rPr>
          <w:rFonts w:ascii="Arial" w:hAnsi="Arial" w:cs="Arial"/>
          <w:sz w:val="22"/>
          <w:szCs w:val="22"/>
        </w:rPr>
        <w:t>(N1</w:t>
      </w:r>
      <w:r w:rsidR="0020615E" w:rsidRPr="007C13FF">
        <w:rPr>
          <w:rFonts w:ascii="Arial" w:hAnsi="Arial" w:cs="Arial"/>
          <w:sz w:val="22"/>
          <w:szCs w:val="22"/>
        </w:rPr>
        <w:t xml:space="preserve"> minimum</w:t>
      </w:r>
      <w:r w:rsidR="00C03E3D" w:rsidRPr="007C13FF">
        <w:rPr>
          <w:rFonts w:ascii="Arial" w:hAnsi="Arial" w:cs="Arial"/>
          <w:sz w:val="22"/>
          <w:szCs w:val="22"/>
        </w:rPr>
        <w:t xml:space="preserve">) </w:t>
      </w:r>
      <w:r w:rsidR="00BD6E28" w:rsidRPr="007C13FF">
        <w:rPr>
          <w:rFonts w:ascii="Arial" w:hAnsi="Arial" w:cs="Arial"/>
          <w:b/>
          <w:sz w:val="22"/>
          <w:szCs w:val="22"/>
        </w:rPr>
        <w:t>10 plongées</w:t>
      </w:r>
      <w:r w:rsidR="00BD6E28" w:rsidRPr="007C13FF">
        <w:rPr>
          <w:rFonts w:ascii="Arial" w:hAnsi="Arial" w:cs="Arial"/>
          <w:sz w:val="22"/>
          <w:szCs w:val="22"/>
        </w:rPr>
        <w:t xml:space="preserve"> (6 plongées en mer, 2 plongées en cénotes et 2 plongées au </w:t>
      </w:r>
      <w:r w:rsidR="00D620D1" w:rsidRPr="007C13FF">
        <w:rPr>
          <w:rFonts w:ascii="Arial" w:hAnsi="Arial" w:cs="Arial"/>
          <w:sz w:val="22"/>
          <w:szCs w:val="22"/>
        </w:rPr>
        <w:t>COZUMEL</w:t>
      </w:r>
      <w:r w:rsidR="00A81DEF">
        <w:rPr>
          <w:rFonts w:ascii="Arial" w:hAnsi="Arial" w:cs="Arial"/>
          <w:sz w:val="22"/>
          <w:szCs w:val="22"/>
        </w:rPr>
        <w:t>, sortie à la demi-journée Snorkeling avec les tortues et visite de TULUM et une journée à CHICHEN ITZA</w:t>
      </w:r>
      <w:r w:rsidR="00401BFA">
        <w:rPr>
          <w:rFonts w:ascii="Arial" w:hAnsi="Arial" w:cs="Arial"/>
          <w:sz w:val="22"/>
          <w:szCs w:val="22"/>
        </w:rPr>
        <w:t xml:space="preserve"> transport, guide et entrée des sites inclus.</w:t>
      </w:r>
    </w:p>
    <w:p w14:paraId="0F17D4AE" w14:textId="77777777" w:rsidR="00380BDF" w:rsidRPr="007B2ACE" w:rsidRDefault="00380BDF" w:rsidP="00380BDF">
      <w:pPr>
        <w:pStyle w:val="Default"/>
        <w:ind w:right="5363"/>
        <w:rPr>
          <w:rFonts w:ascii="Arial" w:hAnsi="Arial" w:cs="Arial"/>
          <w:sz w:val="16"/>
          <w:szCs w:val="16"/>
        </w:rPr>
      </w:pPr>
    </w:p>
    <w:p w14:paraId="2046E37D" w14:textId="596AD8AD" w:rsidR="006F5647" w:rsidRDefault="00437518" w:rsidP="00366A46">
      <w:pPr>
        <w:pStyle w:val="Default"/>
        <w:jc w:val="center"/>
        <w:rPr>
          <w:rFonts w:ascii="Arial" w:hAnsi="Arial" w:cs="Arial"/>
          <w:sz w:val="10"/>
          <w:szCs w:val="10"/>
        </w:rPr>
      </w:pPr>
      <w:r w:rsidRPr="00437518">
        <w:rPr>
          <w:rFonts w:ascii="Arial" w:hAnsi="Arial" w:cs="Arial"/>
          <w:b/>
        </w:rPr>
        <w:t>T</w:t>
      </w:r>
      <w:r w:rsidR="00C129A8" w:rsidRPr="00437518">
        <w:rPr>
          <w:rFonts w:ascii="Arial" w:hAnsi="Arial" w:cs="Arial"/>
          <w:b/>
        </w:rPr>
        <w:t>arif de cette sortie</w:t>
      </w:r>
      <w:r w:rsidR="00064463" w:rsidRPr="006F5647">
        <w:rPr>
          <w:rFonts w:ascii="Arial" w:hAnsi="Arial" w:cs="Arial"/>
        </w:rPr>
        <w:t xml:space="preserve"> </w:t>
      </w:r>
      <w:r w:rsidR="00CD2EB6" w:rsidRPr="006F5647">
        <w:rPr>
          <w:rFonts w:ascii="Arial" w:hAnsi="Arial" w:cs="Arial"/>
        </w:rPr>
        <w:t>(participation du club déduite)</w:t>
      </w:r>
      <w:r w:rsidR="00C129A8">
        <w:rPr>
          <w:rFonts w:ascii="Arial" w:hAnsi="Arial" w:cs="Arial"/>
        </w:rPr>
        <w:t>.</w:t>
      </w:r>
    </w:p>
    <w:p w14:paraId="5A9208CD" w14:textId="77777777" w:rsidR="00366A46" w:rsidRPr="00366A46" w:rsidRDefault="00366A46" w:rsidP="00366A46">
      <w:pPr>
        <w:pStyle w:val="Default"/>
        <w:jc w:val="center"/>
        <w:rPr>
          <w:rFonts w:ascii="Arial" w:hAnsi="Arial" w:cs="Arial"/>
          <w:sz w:val="10"/>
          <w:szCs w:val="10"/>
        </w:rPr>
      </w:pPr>
    </w:p>
    <w:tbl>
      <w:tblPr>
        <w:tblW w:w="10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  <w:gridCol w:w="1036"/>
      </w:tblGrid>
      <w:tr w:rsidR="00C129A8" w:rsidRPr="00064463" w14:paraId="35A30F86" w14:textId="77777777" w:rsidTr="008B32C9">
        <w:trPr>
          <w:trHeight w:val="300"/>
          <w:jc w:val="center"/>
        </w:trPr>
        <w:tc>
          <w:tcPr>
            <w:tcW w:w="9072" w:type="dxa"/>
            <w:shd w:val="clear" w:color="auto" w:fill="auto"/>
            <w:noWrap/>
            <w:vAlign w:val="bottom"/>
          </w:tcPr>
          <w:p w14:paraId="2F688ADF" w14:textId="77777777" w:rsidR="00C129A8" w:rsidRPr="00064463" w:rsidRDefault="005A390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Tarifs adultes </w:t>
            </w:r>
            <w:r w:rsidR="00AC5D66">
              <w:rPr>
                <w:rFonts w:ascii="Arial" w:hAnsi="Arial" w:cs="Arial"/>
                <w:color w:val="000000"/>
              </w:rPr>
              <w:t>niveau</w:t>
            </w:r>
            <w:r w:rsidR="00C03E3D" w:rsidRPr="00064463">
              <w:rPr>
                <w:rFonts w:ascii="Arial" w:hAnsi="Arial" w:cs="Arial"/>
                <w:color w:val="000000"/>
              </w:rPr>
              <w:t>1</w:t>
            </w:r>
            <w:r w:rsidR="00C03E3D">
              <w:rPr>
                <w:rFonts w:ascii="Arial" w:hAnsi="Arial" w:cs="Arial"/>
                <w:color w:val="000000"/>
              </w:rPr>
              <w:t xml:space="preserve"> (10 plongées)</w:t>
            </w:r>
          </w:p>
        </w:tc>
        <w:tc>
          <w:tcPr>
            <w:tcW w:w="1036" w:type="dxa"/>
            <w:shd w:val="clear" w:color="auto" w:fill="auto"/>
            <w:noWrap/>
            <w:vAlign w:val="bottom"/>
          </w:tcPr>
          <w:p w14:paraId="58A46427" w14:textId="7A99290B" w:rsidR="00C129A8" w:rsidRPr="00064463" w:rsidRDefault="00A81DEF" w:rsidP="00E85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2070</w:t>
            </w:r>
            <w:r w:rsidR="00C129A8" w:rsidRPr="00064463">
              <w:rPr>
                <w:rFonts w:ascii="Arial" w:hAnsi="Arial" w:cs="Arial"/>
                <w:color w:val="000000"/>
              </w:rPr>
              <w:t xml:space="preserve"> €</w:t>
            </w:r>
          </w:p>
        </w:tc>
      </w:tr>
      <w:tr w:rsidR="00C129A8" w:rsidRPr="00064463" w14:paraId="6D8FB363" w14:textId="77777777" w:rsidTr="008B32C9">
        <w:trPr>
          <w:trHeight w:val="300"/>
          <w:jc w:val="center"/>
        </w:trPr>
        <w:tc>
          <w:tcPr>
            <w:tcW w:w="9072" w:type="dxa"/>
            <w:shd w:val="clear" w:color="auto" w:fill="auto"/>
            <w:noWrap/>
            <w:vAlign w:val="bottom"/>
            <w:hideMark/>
          </w:tcPr>
          <w:p w14:paraId="4B975BF9" w14:textId="5F252AD8" w:rsidR="00C129A8" w:rsidRPr="00064463" w:rsidRDefault="007B2ACE">
            <w:pPr>
              <w:rPr>
                <w:rFonts w:ascii="Arial" w:hAnsi="Arial" w:cs="Arial"/>
                <w:color w:val="000000"/>
              </w:rPr>
            </w:pPr>
            <w:r w:rsidRPr="00064463">
              <w:rPr>
                <w:rFonts w:ascii="Arial" w:hAnsi="Arial" w:cs="Arial"/>
                <w:color w:val="000000"/>
              </w:rPr>
              <w:t>Tarif</w:t>
            </w:r>
            <w:r w:rsidR="00C129A8" w:rsidRPr="00064463">
              <w:rPr>
                <w:rFonts w:ascii="Arial" w:hAnsi="Arial" w:cs="Arial"/>
                <w:color w:val="000000"/>
              </w:rPr>
              <w:t xml:space="preserve"> moniteurs</w:t>
            </w:r>
            <w:r w:rsidR="00D620D1">
              <w:rPr>
                <w:rFonts w:ascii="Arial" w:hAnsi="Arial" w:cs="Arial"/>
                <w:color w:val="000000"/>
              </w:rPr>
              <w:t xml:space="preserve"> (Encadrant)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08B04690" w14:textId="6DCD949A" w:rsidR="00C129A8" w:rsidRPr="00064463" w:rsidRDefault="00A81DEF" w:rsidP="0078388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1920</w:t>
            </w:r>
            <w:r w:rsidR="00C129A8" w:rsidRPr="00064463">
              <w:rPr>
                <w:rFonts w:ascii="Arial" w:hAnsi="Arial" w:cs="Arial"/>
                <w:color w:val="000000"/>
              </w:rPr>
              <w:t xml:space="preserve"> €</w:t>
            </w:r>
          </w:p>
        </w:tc>
      </w:tr>
      <w:tr w:rsidR="00C129A8" w:rsidRPr="00064463" w14:paraId="23FB51CD" w14:textId="77777777" w:rsidTr="008B32C9">
        <w:trPr>
          <w:trHeight w:val="300"/>
          <w:jc w:val="center"/>
        </w:trPr>
        <w:tc>
          <w:tcPr>
            <w:tcW w:w="9072" w:type="dxa"/>
            <w:shd w:val="clear" w:color="auto" w:fill="auto"/>
            <w:noWrap/>
            <w:vAlign w:val="bottom"/>
            <w:hideMark/>
          </w:tcPr>
          <w:p w14:paraId="3CE1DC32" w14:textId="77777777" w:rsidR="00C129A8" w:rsidRPr="00064463" w:rsidRDefault="00C129A8">
            <w:pPr>
              <w:rPr>
                <w:rFonts w:ascii="Arial" w:hAnsi="Arial" w:cs="Arial"/>
                <w:color w:val="000000"/>
              </w:rPr>
            </w:pPr>
            <w:r w:rsidRPr="00064463">
              <w:rPr>
                <w:rFonts w:ascii="Arial" w:hAnsi="Arial" w:cs="Arial"/>
                <w:color w:val="000000"/>
              </w:rPr>
              <w:t>Tarifs adultes (sans participation club)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14:paraId="3FC92E20" w14:textId="455D8969" w:rsidR="00C129A8" w:rsidRPr="00064463" w:rsidRDefault="00A81DEF" w:rsidP="0078388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2200</w:t>
            </w:r>
            <w:r w:rsidR="00C03E3D">
              <w:rPr>
                <w:rFonts w:ascii="Arial" w:hAnsi="Arial" w:cs="Arial"/>
                <w:color w:val="000000"/>
              </w:rPr>
              <w:t xml:space="preserve"> €</w:t>
            </w:r>
          </w:p>
        </w:tc>
      </w:tr>
      <w:tr w:rsidR="00C129A8" w:rsidRPr="00064463" w14:paraId="372B92C5" w14:textId="77777777" w:rsidTr="008B32C9">
        <w:trPr>
          <w:trHeight w:val="300"/>
          <w:jc w:val="center"/>
        </w:trPr>
        <w:tc>
          <w:tcPr>
            <w:tcW w:w="9072" w:type="dxa"/>
            <w:shd w:val="clear" w:color="auto" w:fill="auto"/>
            <w:noWrap/>
            <w:vAlign w:val="bottom"/>
          </w:tcPr>
          <w:p w14:paraId="7B7DE695" w14:textId="77777777" w:rsidR="00C129A8" w:rsidRPr="00064463" w:rsidRDefault="00C129A8" w:rsidP="00987A0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Tarif non plongeur </w:t>
            </w:r>
            <w:r w:rsidRPr="00064463">
              <w:rPr>
                <w:rFonts w:ascii="Arial" w:hAnsi="Arial" w:cs="Arial"/>
                <w:color w:val="000000"/>
              </w:rPr>
              <w:t>(sans participation club)</w:t>
            </w:r>
          </w:p>
        </w:tc>
        <w:tc>
          <w:tcPr>
            <w:tcW w:w="1036" w:type="dxa"/>
            <w:shd w:val="clear" w:color="auto" w:fill="auto"/>
            <w:noWrap/>
            <w:vAlign w:val="bottom"/>
          </w:tcPr>
          <w:p w14:paraId="2803DC6A" w14:textId="013E581E" w:rsidR="00C129A8" w:rsidRDefault="005A390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A81DEF">
              <w:rPr>
                <w:rFonts w:ascii="Arial" w:hAnsi="Arial" w:cs="Arial"/>
                <w:color w:val="000000"/>
              </w:rPr>
              <w:t>820</w:t>
            </w:r>
            <w:r w:rsidR="00C03E3D">
              <w:rPr>
                <w:rFonts w:ascii="Arial" w:hAnsi="Arial" w:cs="Arial"/>
                <w:color w:val="000000"/>
              </w:rPr>
              <w:t xml:space="preserve"> €</w:t>
            </w:r>
          </w:p>
        </w:tc>
      </w:tr>
    </w:tbl>
    <w:p w14:paraId="05382025" w14:textId="5522C90E" w:rsidR="00437518" w:rsidRDefault="00CD2EB6" w:rsidP="00084B2D">
      <w:pPr>
        <w:jc w:val="center"/>
        <w:rPr>
          <w:rFonts w:ascii="ComicSansMS,Bold" w:hAnsi="ComicSansMS,Bold" w:cs="ComicSansMS,Bold"/>
          <w:b/>
          <w:bCs/>
          <w:color w:val="00B050"/>
        </w:rPr>
      </w:pPr>
      <w:r w:rsidRPr="00AB063B">
        <w:rPr>
          <w:rFonts w:ascii="ComicSansMS,Bold" w:hAnsi="ComicSansMS,Bold" w:cs="ComicSansMS,Bold"/>
          <w:b/>
          <w:bCs/>
          <w:color w:val="00B050"/>
        </w:rPr>
        <w:t xml:space="preserve">Pour vous inscrire merci de remplir </w:t>
      </w:r>
      <w:r w:rsidR="00437518">
        <w:rPr>
          <w:rFonts w:ascii="ComicSansMS,Bold" w:hAnsi="ComicSansMS,Bold" w:cs="ComicSansMS,Bold"/>
          <w:b/>
          <w:bCs/>
          <w:color w:val="00B050"/>
        </w:rPr>
        <w:t>c</w:t>
      </w:r>
      <w:r w:rsidRPr="00AB063B">
        <w:rPr>
          <w:rFonts w:ascii="ComicSansMS,Bold" w:hAnsi="ComicSansMS,Bold" w:cs="ComicSansMS,Bold"/>
          <w:b/>
          <w:bCs/>
          <w:color w:val="00B050"/>
        </w:rPr>
        <w:t xml:space="preserve">e document </w:t>
      </w:r>
      <w:r w:rsidR="00437518">
        <w:rPr>
          <w:rFonts w:ascii="ComicSansMS,Bold" w:hAnsi="ComicSansMS,Bold" w:cs="ComicSansMS,Bold"/>
          <w:b/>
          <w:bCs/>
          <w:color w:val="00B050"/>
        </w:rPr>
        <w:t xml:space="preserve">et de le faire parvenir à l’adresse suivante : </w:t>
      </w:r>
    </w:p>
    <w:p w14:paraId="7B0F32A6" w14:textId="227418A3" w:rsidR="00437518" w:rsidRDefault="00401BFA" w:rsidP="00084B2D">
      <w:pPr>
        <w:jc w:val="center"/>
        <w:rPr>
          <w:rFonts w:ascii="ComicSansMS,Bold" w:hAnsi="ComicSansMS,Bold" w:cs="ComicSansMS,Bold"/>
          <w:b/>
          <w:bCs/>
          <w:color w:val="00B050"/>
        </w:rPr>
      </w:pPr>
      <w:hyperlink r:id="rId12" w:history="1">
        <w:r w:rsidR="00437518" w:rsidRPr="007E6DCF">
          <w:rPr>
            <w:rStyle w:val="Lienhypertexte"/>
            <w:rFonts w:ascii="Helvetica" w:hAnsi="Helvetica"/>
            <w:spacing w:val="3"/>
            <w:sz w:val="21"/>
            <w:szCs w:val="21"/>
            <w:shd w:val="clear" w:color="auto" w:fill="FFFFFF"/>
          </w:rPr>
          <w:t>splash95voyages@gmail.com</w:t>
        </w:r>
      </w:hyperlink>
      <w:r w:rsidR="007C13FF">
        <w:rPr>
          <w:rFonts w:ascii="Helvetica" w:hAnsi="Helvetica"/>
          <w:color w:val="5F6368"/>
          <w:spacing w:val="3"/>
          <w:sz w:val="21"/>
          <w:szCs w:val="21"/>
          <w:shd w:val="clear" w:color="auto" w:fill="FFFFFF"/>
        </w:rPr>
        <w:t xml:space="preserve"> </w:t>
      </w:r>
      <w:r w:rsidR="00CD2EB6" w:rsidRPr="00AB063B">
        <w:rPr>
          <w:rFonts w:ascii="ComicSansMS,Bold" w:hAnsi="ComicSansMS,Bold" w:cs="ComicSansMS,Bold"/>
          <w:b/>
          <w:bCs/>
          <w:color w:val="00B050"/>
        </w:rPr>
        <w:t xml:space="preserve">accompagné </w:t>
      </w:r>
      <w:r w:rsidR="005541E7">
        <w:rPr>
          <w:rFonts w:ascii="ComicSansMS,Bold" w:hAnsi="ComicSansMS,Bold" w:cs="ComicSansMS,Bold"/>
          <w:b/>
          <w:bCs/>
          <w:color w:val="00B050"/>
        </w:rPr>
        <w:t xml:space="preserve">d’une </w:t>
      </w:r>
      <w:r w:rsidR="000F3309">
        <w:rPr>
          <w:rFonts w:ascii="ComicSansMS,Bold" w:hAnsi="ComicSansMS,Bold" w:cs="ComicSansMS,Bold"/>
          <w:b/>
          <w:bCs/>
          <w:color w:val="00B050"/>
        </w:rPr>
        <w:t>réservation de 30</w:t>
      </w:r>
      <w:r w:rsidR="00CD2EB6" w:rsidRPr="00AB063B">
        <w:rPr>
          <w:rFonts w:ascii="ComicSansMS,Bold" w:hAnsi="ComicSansMS,Bold" w:cs="ComicSansMS,Bold"/>
          <w:b/>
          <w:bCs/>
          <w:color w:val="00B050"/>
        </w:rPr>
        <w:t>0€</w:t>
      </w:r>
      <w:r w:rsidR="00CD2EB6">
        <w:rPr>
          <w:rFonts w:ascii="ComicSansMS,Bold" w:hAnsi="ComicSansMS,Bold" w:cs="ComicSansMS,Bold"/>
          <w:b/>
          <w:bCs/>
          <w:color w:val="00B050"/>
        </w:rPr>
        <w:t xml:space="preserve"> </w:t>
      </w:r>
    </w:p>
    <w:p w14:paraId="081285ED" w14:textId="49A880C8" w:rsidR="00437518" w:rsidRDefault="00437518" w:rsidP="00084B2D">
      <w:pPr>
        <w:jc w:val="center"/>
        <w:rPr>
          <w:rFonts w:ascii="ComicSansMS,Bold" w:hAnsi="ComicSansMS,Bold" w:cs="ComicSansMS,Bold"/>
          <w:b/>
          <w:bCs/>
          <w:color w:val="00B050"/>
        </w:rPr>
      </w:pPr>
      <w:proofErr w:type="gramStart"/>
      <w:r>
        <w:rPr>
          <w:rFonts w:ascii="ComicSansMS,Bold" w:hAnsi="ComicSansMS,Bold" w:cs="ComicSansMS,Bold"/>
          <w:b/>
          <w:bCs/>
          <w:color w:val="00B050"/>
        </w:rPr>
        <w:t>de</w:t>
      </w:r>
      <w:proofErr w:type="gramEnd"/>
      <w:r>
        <w:rPr>
          <w:rFonts w:ascii="ComicSansMS,Bold" w:hAnsi="ComicSansMS,Bold" w:cs="ComicSansMS,Bold"/>
          <w:b/>
          <w:bCs/>
          <w:color w:val="00B050"/>
        </w:rPr>
        <w:t xml:space="preserve"> préférence par virement (voir RIB ci-joint et procédure dans le mail)</w:t>
      </w:r>
    </w:p>
    <w:p w14:paraId="12DAE659" w14:textId="5221FAE5" w:rsidR="00CD2EB6" w:rsidRDefault="00437518" w:rsidP="00084B2D">
      <w:pPr>
        <w:jc w:val="center"/>
        <w:rPr>
          <w:rFonts w:ascii="ComicSansMS,Bold" w:hAnsi="ComicSansMS,Bold" w:cs="ComicSansMS,Bold"/>
          <w:b/>
          <w:bCs/>
          <w:color w:val="00B050"/>
        </w:rPr>
      </w:pPr>
      <w:proofErr w:type="gramStart"/>
      <w:r>
        <w:rPr>
          <w:rFonts w:ascii="ComicSansMS,Bold" w:hAnsi="ComicSansMS,Bold" w:cs="ComicSansMS,Bold"/>
          <w:b/>
          <w:bCs/>
          <w:color w:val="00B050"/>
        </w:rPr>
        <w:t>ou</w:t>
      </w:r>
      <w:proofErr w:type="gramEnd"/>
      <w:r w:rsidR="00CD2EB6">
        <w:rPr>
          <w:rFonts w:ascii="ComicSansMS,Bold" w:hAnsi="ComicSansMS,Bold" w:cs="ComicSansMS,Bold"/>
          <w:b/>
          <w:bCs/>
          <w:color w:val="00B050"/>
        </w:rPr>
        <w:t xml:space="preserve"> </w:t>
      </w:r>
      <w:r w:rsidR="007C13FF">
        <w:rPr>
          <w:rFonts w:ascii="ComicSansMS,Bold" w:hAnsi="ComicSansMS,Bold" w:cs="ComicSansMS,Bold"/>
          <w:b/>
          <w:bCs/>
          <w:color w:val="00B050"/>
        </w:rPr>
        <w:t>d</w:t>
      </w:r>
      <w:r w:rsidR="00CD2EB6">
        <w:rPr>
          <w:rFonts w:ascii="ComicSansMS,Bold" w:hAnsi="ComicSansMS,Bold" w:cs="ComicSansMS,Bold"/>
          <w:b/>
          <w:bCs/>
          <w:color w:val="00B050"/>
        </w:rPr>
        <w:t xml:space="preserve">e faire parvenir </w:t>
      </w:r>
      <w:r>
        <w:rPr>
          <w:rFonts w:ascii="ComicSansMS,Bold" w:hAnsi="ComicSansMS,Bold" w:cs="ComicSansMS,Bold"/>
          <w:b/>
          <w:bCs/>
          <w:color w:val="00B050"/>
        </w:rPr>
        <w:t xml:space="preserve">le document et un chèque </w:t>
      </w:r>
      <w:r w:rsidR="00CD2EB6">
        <w:rPr>
          <w:rFonts w:ascii="ComicSansMS,Bold" w:hAnsi="ComicSansMS,Bold" w:cs="ComicSansMS,Bold"/>
          <w:b/>
          <w:bCs/>
          <w:color w:val="00B050"/>
        </w:rPr>
        <w:t xml:space="preserve">soit à </w:t>
      </w:r>
      <w:r w:rsidR="00D620D1" w:rsidRPr="00D620D1">
        <w:rPr>
          <w:rFonts w:ascii="ComicSansMS,Bold" w:hAnsi="ComicSansMS,Bold" w:cs="ComicSansMS,Bold"/>
          <w:b/>
          <w:bCs/>
          <w:color w:val="00B050"/>
        </w:rPr>
        <w:t>Delphine</w:t>
      </w:r>
      <w:r w:rsidR="00D620D1">
        <w:rPr>
          <w:rFonts w:ascii="ComicSansMS,Bold" w:hAnsi="ComicSansMS,Bold" w:cs="ComicSansMS,Bold"/>
          <w:b/>
          <w:bCs/>
          <w:color w:val="00B050"/>
        </w:rPr>
        <w:t xml:space="preserve"> </w:t>
      </w:r>
      <w:r w:rsidR="00D620D1" w:rsidRPr="00D620D1">
        <w:rPr>
          <w:rFonts w:ascii="ComicSansMS,Bold" w:hAnsi="ComicSansMS,Bold" w:cs="ComicSansMS,Bold"/>
          <w:b/>
          <w:bCs/>
          <w:color w:val="00B050"/>
        </w:rPr>
        <w:t xml:space="preserve">GAUBERT </w:t>
      </w:r>
      <w:r w:rsidR="00CD2EB6">
        <w:rPr>
          <w:rFonts w:ascii="ComicSansMS,Bold" w:hAnsi="ComicSansMS,Bold" w:cs="ComicSansMS,Bold"/>
          <w:b/>
          <w:bCs/>
          <w:color w:val="00B050"/>
        </w:rPr>
        <w:t>soit à Olivier GASTAUD</w:t>
      </w:r>
      <w:r>
        <w:rPr>
          <w:rFonts w:ascii="ComicSansMS,Bold" w:hAnsi="ComicSansMS,Bold" w:cs="ComicSansMS,Bold"/>
          <w:b/>
          <w:bCs/>
          <w:color w:val="00B050"/>
        </w:rPr>
        <w:t xml:space="preserve"> au club</w:t>
      </w:r>
    </w:p>
    <w:p w14:paraId="72C39C73" w14:textId="5DB31021" w:rsidR="00C03E3D" w:rsidRPr="00C03E3D" w:rsidRDefault="00C03E3D" w:rsidP="00084B2D">
      <w:pPr>
        <w:jc w:val="center"/>
        <w:rPr>
          <w:rFonts w:ascii="ComicSansMS,Bold" w:hAnsi="ComicSansMS,Bold" w:cs="ComicSansMS,Bold"/>
          <w:b/>
          <w:bCs/>
          <w:i/>
          <w:color w:val="FF0000"/>
          <w:sz w:val="22"/>
          <w:szCs w:val="22"/>
        </w:rPr>
      </w:pPr>
      <w:r w:rsidRPr="007B2ACE">
        <w:rPr>
          <w:rFonts w:ascii="ComicSansMS,Bold" w:hAnsi="ComicSansMS,Bold" w:cs="ComicSansMS,Bold"/>
          <w:b/>
          <w:bCs/>
          <w:i/>
          <w:color w:val="FF0000"/>
          <w:sz w:val="22"/>
          <w:szCs w:val="22"/>
          <w:highlight w:val="yellow"/>
        </w:rPr>
        <w:t>(Attentio</w:t>
      </w:r>
      <w:r w:rsidR="000F3309" w:rsidRPr="007B2ACE">
        <w:rPr>
          <w:rFonts w:ascii="ComicSansMS,Bold" w:hAnsi="ComicSansMS,Bold" w:cs="ComicSansMS,Bold"/>
          <w:b/>
          <w:bCs/>
          <w:i/>
          <w:color w:val="FF0000"/>
          <w:sz w:val="22"/>
          <w:szCs w:val="22"/>
          <w:highlight w:val="yellow"/>
        </w:rPr>
        <w:t xml:space="preserve">n </w:t>
      </w:r>
      <w:r w:rsidR="007B2ACE" w:rsidRPr="007B2ACE">
        <w:rPr>
          <w:rFonts w:ascii="ComicSansMS,Bold" w:hAnsi="ComicSansMS,Bold" w:cs="ComicSansMS,Bold"/>
          <w:b/>
          <w:bCs/>
          <w:i/>
          <w:color w:val="FF0000"/>
          <w:sz w:val="22"/>
          <w:szCs w:val="22"/>
          <w:highlight w:val="yellow"/>
        </w:rPr>
        <w:t>cette</w:t>
      </w:r>
      <w:r w:rsidR="000F3309" w:rsidRPr="007B2ACE">
        <w:rPr>
          <w:rFonts w:ascii="ComicSansMS,Bold" w:hAnsi="ComicSansMS,Bold" w:cs="ComicSansMS,Bold"/>
          <w:b/>
          <w:bCs/>
          <w:i/>
          <w:color w:val="FF0000"/>
          <w:sz w:val="22"/>
          <w:szCs w:val="22"/>
          <w:highlight w:val="yellow"/>
        </w:rPr>
        <w:t xml:space="preserve"> réservation de 30</w:t>
      </w:r>
      <w:r w:rsidRPr="007B2ACE">
        <w:rPr>
          <w:rFonts w:ascii="ComicSansMS,Bold" w:hAnsi="ComicSansMS,Bold" w:cs="ComicSansMS,Bold"/>
          <w:b/>
          <w:bCs/>
          <w:i/>
          <w:color w:val="FF0000"/>
          <w:sz w:val="22"/>
          <w:szCs w:val="22"/>
          <w:highlight w:val="yellow"/>
        </w:rPr>
        <w:t>0€ ne pourra pas être récupéré en cas d’annulation)</w:t>
      </w:r>
    </w:p>
    <w:p w14:paraId="5555E9DA" w14:textId="3F8DD084" w:rsidR="00064463" w:rsidRPr="007C13FF" w:rsidRDefault="00437518" w:rsidP="00084B2D">
      <w:pPr>
        <w:jc w:val="center"/>
        <w:rPr>
          <w:sz w:val="16"/>
          <w:szCs w:val="16"/>
        </w:rPr>
      </w:pPr>
      <w:r w:rsidRPr="007C13F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CBEE82" wp14:editId="55E853C1">
                <wp:simplePos x="0" y="0"/>
                <wp:positionH relativeFrom="column">
                  <wp:posOffset>412750</wp:posOffset>
                </wp:positionH>
                <wp:positionV relativeFrom="paragraph">
                  <wp:posOffset>58420</wp:posOffset>
                </wp:positionV>
                <wp:extent cx="6638925" cy="0"/>
                <wp:effectExtent l="22225" t="20320" r="15875" b="17780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59E0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32.5pt;margin-top:4.6pt;width:522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5ALAIAAFU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" strokeweight="2.25pt">
                <v:stroke dashstyle="dash"/>
              </v:shape>
            </w:pict>
          </mc:Fallback>
        </mc:AlternateContent>
      </w:r>
    </w:p>
    <w:p w14:paraId="5BF9369F" w14:textId="74F3FD1B" w:rsidR="00064463" w:rsidRPr="007C13FF" w:rsidRDefault="00064463" w:rsidP="00064463">
      <w:pPr>
        <w:pStyle w:val="Titre2"/>
        <w:rPr>
          <w:sz w:val="36"/>
          <w:szCs w:val="36"/>
        </w:rPr>
      </w:pPr>
      <w:r w:rsidRPr="007C13FF">
        <w:rPr>
          <w:noProof/>
          <w:sz w:val="36"/>
          <w:szCs w:val="36"/>
        </w:rPr>
        <w:t>Bulletin d’inscription</w:t>
      </w:r>
    </w:p>
    <w:p w14:paraId="02B15738" w14:textId="39F4FF04" w:rsidR="00064463" w:rsidRDefault="008B32C9" w:rsidP="00AC5D66">
      <w:pPr>
        <w:jc w:val="center"/>
        <w:rPr>
          <w:b/>
          <w:bCs/>
        </w:rPr>
      </w:pPr>
      <w:r>
        <w:rPr>
          <w:b/>
          <w:bCs/>
        </w:rPr>
        <w:t>Sortie adulte</w:t>
      </w:r>
      <w:r w:rsidR="00AC5D66" w:rsidRPr="00AC5D66">
        <w:rPr>
          <w:b/>
          <w:bCs/>
        </w:rPr>
        <w:t xml:space="preserve"> </w:t>
      </w:r>
      <w:r w:rsidR="007B2ACE">
        <w:rPr>
          <w:b/>
          <w:bCs/>
        </w:rPr>
        <w:t>Mexique</w:t>
      </w:r>
      <w:r w:rsidR="00A7473C">
        <w:rPr>
          <w:b/>
          <w:bCs/>
        </w:rPr>
        <w:t xml:space="preserve"> du </w:t>
      </w:r>
      <w:r w:rsidR="007B2ACE" w:rsidRPr="007B2ACE">
        <w:rPr>
          <w:b/>
          <w:bCs/>
        </w:rPr>
        <w:t>2</w:t>
      </w:r>
      <w:r w:rsidR="00A81DEF">
        <w:rPr>
          <w:b/>
          <w:bCs/>
        </w:rPr>
        <w:t>3</w:t>
      </w:r>
      <w:r w:rsidR="007B2ACE" w:rsidRPr="007B2ACE">
        <w:rPr>
          <w:b/>
          <w:bCs/>
        </w:rPr>
        <w:t xml:space="preserve"> avril </w:t>
      </w:r>
      <w:r w:rsidR="00A81DEF">
        <w:rPr>
          <w:b/>
          <w:bCs/>
        </w:rPr>
        <w:t xml:space="preserve">au 1 mai </w:t>
      </w:r>
      <w:r w:rsidR="007B2ACE" w:rsidRPr="007B2ACE">
        <w:rPr>
          <w:b/>
          <w:bCs/>
        </w:rPr>
        <w:t>2023</w:t>
      </w:r>
    </w:p>
    <w:tbl>
      <w:tblPr>
        <w:tblW w:w="8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960"/>
        <w:gridCol w:w="760"/>
        <w:gridCol w:w="920"/>
        <w:gridCol w:w="920"/>
        <w:gridCol w:w="920"/>
        <w:gridCol w:w="1360"/>
      </w:tblGrid>
      <w:tr w:rsidR="00A129B7" w14:paraId="13764A4C" w14:textId="77777777" w:rsidTr="00A129B7">
        <w:trPr>
          <w:trHeight w:val="240"/>
          <w:jc w:val="center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B092" w14:textId="77777777" w:rsidR="00A129B7" w:rsidRDefault="00A129B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Nom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B7D9" w14:textId="77777777" w:rsidR="00A129B7" w:rsidRDefault="00A129B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Prénom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AC0A" w14:textId="77777777" w:rsidR="00A129B7" w:rsidRDefault="00A129B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Niveau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DBEA" w14:textId="77777777" w:rsidR="00A129B7" w:rsidRDefault="00A129B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Adulte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F058" w14:textId="1BBDBD86" w:rsidR="00A129B7" w:rsidRDefault="00A129B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Chèque ou virement de réservation de 300€ / personne</w:t>
            </w:r>
          </w:p>
        </w:tc>
      </w:tr>
      <w:tr w:rsidR="00A129B7" w14:paraId="38911524" w14:textId="77777777" w:rsidTr="00A129B7">
        <w:trPr>
          <w:trHeight w:val="240"/>
          <w:jc w:val="center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CEF7F" w14:textId="77777777" w:rsidR="00A129B7" w:rsidRDefault="00A129B7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CA337" w14:textId="77777777" w:rsidR="00A129B7" w:rsidRDefault="00A129B7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E6B25" w14:textId="77777777" w:rsidR="00A129B7" w:rsidRDefault="00A129B7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2F13" w14:textId="77777777" w:rsidR="00A129B7" w:rsidRDefault="00A129B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plongeur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D46D" w14:textId="77777777" w:rsidR="00A129B7" w:rsidRDefault="00A129B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non</w:t>
            </w:r>
            <w:proofErr w:type="gramEnd"/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plongeur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4259" w14:textId="77777777" w:rsidR="00A129B7" w:rsidRDefault="00A129B7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Plongeur  Extérieur</w:t>
            </w:r>
            <w:proofErr w:type="gramEnd"/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F00D" w14:textId="77777777" w:rsidR="00A129B7" w:rsidRDefault="00A129B7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A129B7" w14:paraId="3145C354" w14:textId="77777777" w:rsidTr="00A129B7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C791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D613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6CEB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614A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3FA2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E51F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5C75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</w:tr>
      <w:tr w:rsidR="00A129B7" w14:paraId="5049EBC2" w14:textId="77777777" w:rsidTr="00A129B7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4AA6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BA0A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F584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814C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C313A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5822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D57D" w14:textId="77777777" w:rsidR="00A129B7" w:rsidRPr="007B2ACE" w:rsidRDefault="00A129B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</w:tr>
      <w:tr w:rsidR="00A129B7" w14:paraId="34FDBF5F" w14:textId="77777777" w:rsidTr="00A129B7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5907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3C6F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2E76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514A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575B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FEDF" w14:textId="77777777" w:rsidR="00A129B7" w:rsidRPr="007B2ACE" w:rsidRDefault="00A129B7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F6FA" w14:textId="77777777" w:rsidR="00A129B7" w:rsidRPr="007B2ACE" w:rsidRDefault="00A129B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7B2AC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</w:tr>
    </w:tbl>
    <w:p w14:paraId="05A35E3B" w14:textId="76E96333" w:rsidR="00CD2EB6" w:rsidRDefault="00CD2EB6" w:rsidP="00401BFA">
      <w:pPr>
        <w:jc w:val="center"/>
      </w:pPr>
    </w:p>
    <w:sectPr w:rsidR="00CD2EB6" w:rsidSect="00A7473C">
      <w:headerReference w:type="default" r:id="rId13"/>
      <w:pgSz w:w="11906" w:h="16838"/>
      <w:pgMar w:top="238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78C90" w14:textId="77777777" w:rsidR="00C665F8" w:rsidRDefault="00C665F8" w:rsidP="00DB1958">
      <w:r>
        <w:separator/>
      </w:r>
    </w:p>
  </w:endnote>
  <w:endnote w:type="continuationSeparator" w:id="0">
    <w:p w14:paraId="72DC2D85" w14:textId="77777777" w:rsidR="00C665F8" w:rsidRDefault="00C665F8" w:rsidP="00DB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SansMS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FE194" w14:textId="77777777" w:rsidR="00C665F8" w:rsidRDefault="00C665F8" w:rsidP="00DB1958">
      <w:r>
        <w:separator/>
      </w:r>
    </w:p>
  </w:footnote>
  <w:footnote w:type="continuationSeparator" w:id="0">
    <w:p w14:paraId="1FB991C6" w14:textId="77777777" w:rsidR="00C665F8" w:rsidRDefault="00C665F8" w:rsidP="00DB1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80E81" w14:textId="7ED7087C" w:rsidR="001F3118" w:rsidRPr="00A7473C" w:rsidRDefault="00A7473C">
    <w:pPr>
      <w:pStyle w:val="En-tte"/>
      <w:rPr>
        <w:rFonts w:ascii="Arial" w:hAnsi="Arial" w:cs="Arial"/>
        <w:b/>
        <w:i/>
        <w:sz w:val="48"/>
        <w:szCs w:val="48"/>
      </w:rPr>
    </w:pPr>
    <w:r>
      <w:t xml:space="preserve">                                           </w:t>
    </w:r>
    <w:r w:rsidRPr="00A7473C">
      <w:rPr>
        <w:rFonts w:ascii="Arial" w:hAnsi="Arial" w:cs="Arial"/>
        <w:b/>
        <w:i/>
        <w:sz w:val="48"/>
        <w:szCs w:val="48"/>
      </w:rPr>
      <w:t>Sorties SPLASH 202</w:t>
    </w:r>
    <w:r w:rsidR="007C5D34" w:rsidRPr="00A7473C">
      <w:rPr>
        <w:rFonts w:ascii="Arial" w:hAnsi="Arial" w:cs="Arial"/>
        <w:b/>
        <w:i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C9D201" wp14:editId="1C8A2950">
              <wp:simplePos x="0" y="0"/>
              <wp:positionH relativeFrom="column">
                <wp:posOffset>5080</wp:posOffset>
              </wp:positionH>
              <wp:positionV relativeFrom="paragraph">
                <wp:posOffset>-288290</wp:posOffset>
              </wp:positionV>
              <wp:extent cx="1211580" cy="1254125"/>
              <wp:effectExtent l="0" t="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1580" cy="1254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DA5AE" w14:textId="77777777" w:rsidR="001F3118" w:rsidRDefault="007C5D34" w:rsidP="00DB195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D0218E" wp14:editId="06A43D4D">
                                <wp:extent cx="1033145" cy="1163955"/>
                                <wp:effectExtent l="0" t="0" r="0" b="0"/>
                                <wp:docPr id="196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63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9D2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.4pt;margin-top:-22.7pt;width:95.4pt;height:98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" stroked="f">
              <v:textbox style="mso-fit-shape-to-text:t">
                <w:txbxContent>
                  <w:p w14:paraId="745DA5AE" w14:textId="77777777" w:rsidR="001F3118" w:rsidRDefault="007C5D34" w:rsidP="00DB1958">
                    <w:r>
                      <w:rPr>
                        <w:noProof/>
                      </w:rPr>
                      <w:drawing>
                        <wp:inline distT="0" distB="0" distL="0" distR="0" wp14:anchorId="77D0218E" wp14:editId="06A43D4D">
                          <wp:extent cx="1033145" cy="1163955"/>
                          <wp:effectExtent l="0" t="0" r="0" b="0"/>
                          <wp:docPr id="196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63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5D34" w:rsidRPr="00A7473C">
      <w:rPr>
        <w:rFonts w:ascii="Arial" w:hAnsi="Arial" w:cs="Arial"/>
        <w:b/>
        <w:i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5F9755" wp14:editId="1D3D9DB4">
              <wp:simplePos x="0" y="0"/>
              <wp:positionH relativeFrom="column">
                <wp:posOffset>5180965</wp:posOffset>
              </wp:positionH>
              <wp:positionV relativeFrom="paragraph">
                <wp:posOffset>-288290</wp:posOffset>
              </wp:positionV>
              <wp:extent cx="1634490" cy="1129665"/>
              <wp:effectExtent l="0" t="0" r="444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1129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20704" w14:textId="77777777" w:rsidR="001F3118" w:rsidRDefault="007C5D34" w:rsidP="00DB1958">
                          <w:r>
                            <w:rPr>
                              <w:noProof/>
                              <w:sz w:val="28"/>
                            </w:rPr>
                            <w:drawing>
                              <wp:inline distT="0" distB="0" distL="0" distR="0" wp14:anchorId="65D0580F" wp14:editId="04CF3449">
                                <wp:extent cx="1449070" cy="1033145"/>
                                <wp:effectExtent l="0" t="0" r="0" b="0"/>
                                <wp:docPr id="197" name="Image 2" descr="FFESSM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ESSM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9070" cy="1033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5F9755" id="Text Box 2" o:spid="_x0000_s1027" type="#_x0000_t202" style="position:absolute;margin-left:407.95pt;margin-top:-22.7pt;width:128.7pt;height:88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" stroked="f">
              <v:textbox style="mso-fit-shape-to-text:t">
                <w:txbxContent>
                  <w:p w14:paraId="60920704" w14:textId="77777777" w:rsidR="001F3118" w:rsidRDefault="007C5D34" w:rsidP="00DB1958">
                    <w:r>
                      <w:rPr>
                        <w:noProof/>
                        <w:sz w:val="28"/>
                      </w:rPr>
                      <w:drawing>
                        <wp:inline distT="0" distB="0" distL="0" distR="0" wp14:anchorId="65D0580F" wp14:editId="04CF3449">
                          <wp:extent cx="1449070" cy="1033145"/>
                          <wp:effectExtent l="0" t="0" r="0" b="0"/>
                          <wp:docPr id="197" name="Image 2" descr="FFESSM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ESSM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9070" cy="1033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3855">
      <w:rPr>
        <w:rFonts w:ascii="Arial" w:hAnsi="Arial" w:cs="Arial"/>
        <w:b/>
        <w:i/>
        <w:sz w:val="48"/>
        <w:szCs w:val="4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87E18"/>
    <w:multiLevelType w:val="hybridMultilevel"/>
    <w:tmpl w:val="88A6D1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70A23"/>
    <w:multiLevelType w:val="hybridMultilevel"/>
    <w:tmpl w:val="292ABCF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F1AA1"/>
    <w:multiLevelType w:val="hybridMultilevel"/>
    <w:tmpl w:val="8396B3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4F"/>
    <w:rsid w:val="00064463"/>
    <w:rsid w:val="00074A63"/>
    <w:rsid w:val="00084B2D"/>
    <w:rsid w:val="00087532"/>
    <w:rsid w:val="000C0B7A"/>
    <w:rsid w:val="000E359C"/>
    <w:rsid w:val="000F3309"/>
    <w:rsid w:val="00100BB8"/>
    <w:rsid w:val="001106CA"/>
    <w:rsid w:val="00115A4A"/>
    <w:rsid w:val="00193588"/>
    <w:rsid w:val="001D5FBE"/>
    <w:rsid w:val="001F3118"/>
    <w:rsid w:val="0020615E"/>
    <w:rsid w:val="00217972"/>
    <w:rsid w:val="0027253A"/>
    <w:rsid w:val="00337189"/>
    <w:rsid w:val="00366A46"/>
    <w:rsid w:val="00380BDF"/>
    <w:rsid w:val="003B7FBC"/>
    <w:rsid w:val="003F6563"/>
    <w:rsid w:val="00401BFA"/>
    <w:rsid w:val="00403B66"/>
    <w:rsid w:val="00437518"/>
    <w:rsid w:val="00437645"/>
    <w:rsid w:val="0049115F"/>
    <w:rsid w:val="004D66B7"/>
    <w:rsid w:val="005541E7"/>
    <w:rsid w:val="005800B0"/>
    <w:rsid w:val="005A3905"/>
    <w:rsid w:val="005C4329"/>
    <w:rsid w:val="005C771B"/>
    <w:rsid w:val="00617EB0"/>
    <w:rsid w:val="0064164F"/>
    <w:rsid w:val="00652544"/>
    <w:rsid w:val="006665FA"/>
    <w:rsid w:val="00686B5A"/>
    <w:rsid w:val="006C4FBF"/>
    <w:rsid w:val="006F5647"/>
    <w:rsid w:val="00733491"/>
    <w:rsid w:val="007523A2"/>
    <w:rsid w:val="007617E7"/>
    <w:rsid w:val="0077065E"/>
    <w:rsid w:val="00783881"/>
    <w:rsid w:val="007970B4"/>
    <w:rsid w:val="007B2ACE"/>
    <w:rsid w:val="007B54EE"/>
    <w:rsid w:val="007B580E"/>
    <w:rsid w:val="007C13FF"/>
    <w:rsid w:val="007C5D34"/>
    <w:rsid w:val="007F017A"/>
    <w:rsid w:val="008379BA"/>
    <w:rsid w:val="00863DDD"/>
    <w:rsid w:val="00872465"/>
    <w:rsid w:val="008820DA"/>
    <w:rsid w:val="008B32C9"/>
    <w:rsid w:val="00974F10"/>
    <w:rsid w:val="00987A03"/>
    <w:rsid w:val="00A129B7"/>
    <w:rsid w:val="00A21487"/>
    <w:rsid w:val="00A43575"/>
    <w:rsid w:val="00A43855"/>
    <w:rsid w:val="00A7473C"/>
    <w:rsid w:val="00A81DEF"/>
    <w:rsid w:val="00A92C59"/>
    <w:rsid w:val="00AB3467"/>
    <w:rsid w:val="00AC5D66"/>
    <w:rsid w:val="00AE3C93"/>
    <w:rsid w:val="00B75136"/>
    <w:rsid w:val="00B81F58"/>
    <w:rsid w:val="00BC1CB0"/>
    <w:rsid w:val="00BC61F7"/>
    <w:rsid w:val="00BD6E28"/>
    <w:rsid w:val="00C03E3D"/>
    <w:rsid w:val="00C126A3"/>
    <w:rsid w:val="00C129A8"/>
    <w:rsid w:val="00C1481A"/>
    <w:rsid w:val="00C6516F"/>
    <w:rsid w:val="00C665F8"/>
    <w:rsid w:val="00C67027"/>
    <w:rsid w:val="00CA28C1"/>
    <w:rsid w:val="00CD2EB6"/>
    <w:rsid w:val="00CD51FA"/>
    <w:rsid w:val="00CE3F7E"/>
    <w:rsid w:val="00D33D8C"/>
    <w:rsid w:val="00D620D1"/>
    <w:rsid w:val="00D6227D"/>
    <w:rsid w:val="00DB1958"/>
    <w:rsid w:val="00E70015"/>
    <w:rsid w:val="00E85F1D"/>
    <w:rsid w:val="00ED3851"/>
    <w:rsid w:val="00EE03B2"/>
    <w:rsid w:val="00F12679"/>
    <w:rsid w:val="00F12BC9"/>
    <w:rsid w:val="00F833FB"/>
    <w:rsid w:val="00FA3072"/>
    <w:rsid w:val="00FA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ED5ECE9"/>
  <w15:docId w15:val="{3C91AA96-005F-4548-A85C-CF473E7F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4EE"/>
    <w:rPr>
      <w:sz w:val="24"/>
      <w:szCs w:val="24"/>
    </w:rPr>
  </w:style>
  <w:style w:type="paragraph" w:styleId="Titre1">
    <w:name w:val="heading 1"/>
    <w:basedOn w:val="Normal"/>
    <w:next w:val="Normal"/>
    <w:qFormat/>
    <w:rsid w:val="007B54EE"/>
    <w:pPr>
      <w:keepNext/>
      <w:outlineLvl w:val="0"/>
    </w:pPr>
    <w:rPr>
      <w:sz w:val="32"/>
    </w:rPr>
  </w:style>
  <w:style w:type="paragraph" w:styleId="Titre2">
    <w:name w:val="heading 2"/>
    <w:basedOn w:val="Normal"/>
    <w:next w:val="Normal"/>
    <w:qFormat/>
    <w:rsid w:val="007B54EE"/>
    <w:pPr>
      <w:keepNext/>
      <w:jc w:val="center"/>
      <w:outlineLvl w:val="1"/>
    </w:pPr>
    <w:rPr>
      <w:rFonts w:ascii="Comic Sans MS" w:hAnsi="Comic Sans MS"/>
      <w:b/>
      <w:bCs/>
      <w:sz w:val="44"/>
      <w:u w:val="single"/>
    </w:rPr>
  </w:style>
  <w:style w:type="paragraph" w:styleId="Titre3">
    <w:name w:val="heading 3"/>
    <w:basedOn w:val="Normal"/>
    <w:next w:val="Normal"/>
    <w:qFormat/>
    <w:rsid w:val="007B54EE"/>
    <w:pPr>
      <w:keepNext/>
      <w:jc w:val="center"/>
      <w:outlineLvl w:val="2"/>
    </w:pPr>
    <w:rPr>
      <w:rFonts w:ascii="Comic Sans MS" w:hAnsi="Comic Sans MS"/>
      <w:sz w:val="48"/>
    </w:rPr>
  </w:style>
  <w:style w:type="paragraph" w:styleId="Titre4">
    <w:name w:val="heading 4"/>
    <w:basedOn w:val="Normal"/>
    <w:next w:val="Normal"/>
    <w:qFormat/>
    <w:rsid w:val="007B54EE"/>
    <w:pPr>
      <w:keepNext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qFormat/>
    <w:rsid w:val="007B54EE"/>
    <w:pPr>
      <w:keepNext/>
      <w:jc w:val="center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C1C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E35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E35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195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B195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B1958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B19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B1958"/>
    <w:rPr>
      <w:sz w:val="24"/>
      <w:szCs w:val="24"/>
    </w:rPr>
  </w:style>
  <w:style w:type="character" w:styleId="Lienhypertexte">
    <w:name w:val="Hyperlink"/>
    <w:uiPriority w:val="99"/>
    <w:unhideWhenUsed/>
    <w:rsid w:val="00CD2EB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13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3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telplaza-mexico.com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lash95voyage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A8BEE100-17CC-4450-8998-8E9AE6371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406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INSCRIPTION</vt:lpstr>
    </vt:vector>
  </TitlesOfParts>
  <Company>Hewlett-Packard Company</Company>
  <LinksUpToDate>false</LinksUpToDate>
  <CharactersWithSpaces>2765</CharactersWithSpaces>
  <SharedDoc>false</SharedDoc>
  <HLinks>
    <vt:vector size="6" baseType="variant">
      <vt:variant>
        <vt:i4>7405642</vt:i4>
      </vt:variant>
      <vt:variant>
        <vt:i4>0</vt:i4>
      </vt:variant>
      <vt:variant>
        <vt:i4>0</vt:i4>
      </vt:variant>
      <vt:variant>
        <vt:i4>5</vt:i4>
      </vt:variant>
      <vt:variant>
        <vt:lpwstr>mailto:oliviergastaud@aol.com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</dc:title>
  <dc:creator>PHILIPPE FOUCHER</dc:creator>
  <cp:lastModifiedBy>Gastaud Olivier</cp:lastModifiedBy>
  <cp:revision>4</cp:revision>
  <cp:lastPrinted>2018-09-11T16:48:00Z</cp:lastPrinted>
  <dcterms:created xsi:type="dcterms:W3CDTF">2022-08-05T21:58:00Z</dcterms:created>
  <dcterms:modified xsi:type="dcterms:W3CDTF">2022-08-22T16:23:00Z</dcterms:modified>
</cp:coreProperties>
</file>